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64EF3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of Social Science—Freshman Religion</w:t>
      </w:r>
    </w:p>
    <w:p w:rsidR="000425C6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“Privacy and Digital Footprints”</w:t>
      </w:r>
    </w:p>
    <w:p w:rsidR="00C64EF3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Top Secret</w:t>
      </w:r>
    </w:p>
    <w:p w:rsidR="00C64EF3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EF3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EF3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EF3" w:rsidRDefault="00C64EF3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 1: Play </w:t>
      </w:r>
      <w:r>
        <w:rPr>
          <w:rFonts w:ascii="Times New Roman" w:hAnsi="Times New Roman" w:cs="Times New Roman"/>
          <w:b/>
          <w:i/>
          <w:sz w:val="24"/>
          <w:szCs w:val="24"/>
        </w:rPr>
        <w:t>Top Secret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FC17A4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</w:t>
      </w:r>
      <w:r w:rsidR="00B51BC8">
        <w:rPr>
          <w:rFonts w:ascii="Times New Roman" w:hAnsi="Times New Roman" w:cs="Times New Roman"/>
          <w:sz w:val="24"/>
          <w:szCs w:val="24"/>
        </w:rPr>
        <w:t xml:space="preserve">the video </w:t>
      </w:r>
      <w:r w:rsidR="00B51BC8" w:rsidRPr="00FC17A4">
        <w:rPr>
          <w:rFonts w:ascii="Times New Roman" w:hAnsi="Times New Roman" w:cs="Times New Roman"/>
          <w:sz w:val="24"/>
          <w:szCs w:val="24"/>
        </w:rPr>
        <w:t>link</w:t>
      </w:r>
      <w:r w:rsidR="00995340" w:rsidRPr="00FC17A4">
        <w:rPr>
          <w:rFonts w:ascii="Times New Roman" w:hAnsi="Times New Roman" w:cs="Times New Roman"/>
          <w:sz w:val="24"/>
          <w:szCs w:val="24"/>
        </w:rPr>
        <w:t>,</w:t>
      </w:r>
      <w:r w:rsidR="00995340">
        <w:rPr>
          <w:rFonts w:ascii="Times New Roman" w:hAnsi="Times New Roman" w:cs="Times New Roman"/>
          <w:sz w:val="24"/>
          <w:szCs w:val="24"/>
        </w:rPr>
        <w:t xml:space="preserve"> </w:t>
      </w:r>
      <w:r w:rsidRPr="00FC17A4">
        <w:rPr>
          <w:rFonts w:ascii="Times New Roman" w:hAnsi="Times New Roman" w:cs="Times New Roman"/>
          <w:b/>
          <w:sz w:val="24"/>
          <w:szCs w:val="24"/>
        </w:rPr>
        <w:t>http://media.commonsensemedia.org/games/top-</w:t>
      </w:r>
      <w:proofErr w:type="gramStart"/>
      <w:r w:rsidRPr="00FC17A4">
        <w:rPr>
          <w:rFonts w:ascii="Times New Roman" w:hAnsi="Times New Roman" w:cs="Times New Roman"/>
          <w:b/>
          <w:sz w:val="24"/>
          <w:szCs w:val="24"/>
        </w:rPr>
        <w:t>secret.swf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paste it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search box, </w:t>
      </w:r>
      <w:r w:rsidR="00995340">
        <w:rPr>
          <w:rFonts w:ascii="Times New Roman" w:hAnsi="Times New Roman" w:cs="Times New Roman"/>
          <w:sz w:val="24"/>
          <w:szCs w:val="24"/>
        </w:rPr>
        <w:t>read</w:t>
      </w:r>
      <w:r w:rsidR="00B51BC8">
        <w:rPr>
          <w:rFonts w:ascii="Times New Roman" w:hAnsi="Times New Roman" w:cs="Times New Roman"/>
          <w:sz w:val="24"/>
          <w:szCs w:val="24"/>
        </w:rPr>
        <w:t xml:space="preserve"> the story of Chris and Mariah, respond to 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1BC8">
        <w:rPr>
          <w:rFonts w:ascii="Times New Roman" w:hAnsi="Times New Roman" w:cs="Times New Roman"/>
          <w:sz w:val="24"/>
          <w:szCs w:val="24"/>
        </w:rPr>
        <w:t xml:space="preserve">, </w:t>
      </w:r>
      <w:r w:rsidR="007B467E">
        <w:rPr>
          <w:rFonts w:ascii="Times New Roman" w:hAnsi="Times New Roman" w:cs="Times New Roman"/>
          <w:sz w:val="24"/>
          <w:szCs w:val="24"/>
        </w:rPr>
        <w:t xml:space="preserve">type all three answers onto this worksheet, </w:t>
      </w:r>
      <w:r w:rsidR="00B51BC8">
        <w:rPr>
          <w:rFonts w:ascii="Times New Roman" w:hAnsi="Times New Roman" w:cs="Times New Roman"/>
          <w:sz w:val="24"/>
          <w:szCs w:val="24"/>
        </w:rPr>
        <w:t>choose one of the three responses</w:t>
      </w:r>
      <w:r w:rsidR="007B467E">
        <w:rPr>
          <w:rFonts w:ascii="Times New Roman" w:hAnsi="Times New Roman" w:cs="Times New Roman"/>
          <w:sz w:val="24"/>
          <w:szCs w:val="24"/>
        </w:rPr>
        <w:t xml:space="preserve"> on the story page</w:t>
      </w:r>
      <w:r w:rsidR="00B51BC8">
        <w:rPr>
          <w:rFonts w:ascii="Times New Roman" w:hAnsi="Times New Roman" w:cs="Times New Roman"/>
          <w:sz w:val="24"/>
          <w:szCs w:val="24"/>
        </w:rPr>
        <w:t xml:space="preserve">, and </w:t>
      </w:r>
      <w:r w:rsidR="007B467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B51BC8">
        <w:rPr>
          <w:rFonts w:ascii="Times New Roman" w:hAnsi="Times New Roman" w:cs="Times New Roman"/>
          <w:sz w:val="24"/>
          <w:szCs w:val="24"/>
        </w:rPr>
        <w:t xml:space="preserve">your answer on this page below </w:t>
      </w:r>
      <w:r>
        <w:rPr>
          <w:rFonts w:ascii="Times New Roman" w:hAnsi="Times New Roman" w:cs="Times New Roman"/>
          <w:sz w:val="24"/>
          <w:szCs w:val="24"/>
        </w:rPr>
        <w:t xml:space="preserve">each of </w:t>
      </w:r>
      <w:r w:rsidR="00B51BC8">
        <w:rPr>
          <w:rFonts w:ascii="Times New Roman" w:hAnsi="Times New Roman" w:cs="Times New Roman"/>
          <w:sz w:val="24"/>
          <w:szCs w:val="24"/>
        </w:rPr>
        <w:t>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1BC8">
        <w:rPr>
          <w:rFonts w:ascii="Times New Roman" w:hAnsi="Times New Roman" w:cs="Times New Roman"/>
          <w:sz w:val="24"/>
          <w:szCs w:val="24"/>
        </w:rPr>
        <w:t>.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“What setting should Chris choose for his status update?”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“What should Sue do to get the song?”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“What setting should Chris choose for his picture of Mariah?”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“What should Mariah do to get the picture taken down?”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“What should Chris do about the picture?”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“Should Sue’s dad check her computer to see if she’s been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MyMusicMart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“What should Mariah do with Chris’s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“What should Tyler do?”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“Should Ms. Grey do a Web search to find out what’s so funny?”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B51BC8" w:rsidRDefault="00B51BC8" w:rsidP="00B51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 2: Debrief on </w:t>
      </w:r>
      <w:r>
        <w:rPr>
          <w:rFonts w:ascii="Times New Roman" w:hAnsi="Times New Roman" w:cs="Times New Roman"/>
          <w:b/>
          <w:i/>
          <w:sz w:val="24"/>
          <w:szCs w:val="24"/>
        </w:rPr>
        <w:t>Top Secret</w:t>
      </w:r>
    </w:p>
    <w:p w:rsidR="00B51BC8" w:rsidRDefault="00B51BC8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C8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List below some of the consequences of personal information getting out of one’s control that you know about, either from </w:t>
      </w:r>
      <w:r>
        <w:rPr>
          <w:rFonts w:ascii="Times New Roman" w:hAnsi="Times New Roman" w:cs="Times New Roman"/>
          <w:i/>
          <w:sz w:val="24"/>
          <w:szCs w:val="24"/>
        </w:rPr>
        <w:t>Top Secret</w:t>
      </w:r>
      <w:r>
        <w:rPr>
          <w:rFonts w:ascii="Times New Roman" w:hAnsi="Times New Roman" w:cs="Times New Roman"/>
          <w:sz w:val="24"/>
          <w:szCs w:val="24"/>
        </w:rPr>
        <w:t xml:space="preserve"> or elsewhere.</w:t>
      </w:r>
      <w:proofErr w:type="gramEnd"/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851587" w:rsidRDefault="00851587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587" w:rsidRDefault="00851587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make a copy of your consequences, click on the link </w:t>
      </w:r>
      <w:hyperlink r:id="rId4" w:history="1">
        <w:r w:rsidRPr="00851587">
          <w:rPr>
            <w:rStyle w:val="Hyperlink"/>
            <w:rFonts w:ascii="Times New Roman" w:hAnsi="Times New Roman" w:cs="Times New Roman"/>
            <w:sz w:val="24"/>
            <w:szCs w:val="24"/>
          </w:rPr>
          <w:t>“Consequenc</w:t>
        </w:r>
        <w:r w:rsidRPr="00851587">
          <w:rPr>
            <w:rStyle w:val="Hyperlink"/>
            <w:rFonts w:ascii="Times New Roman" w:hAnsi="Times New Roman" w:cs="Times New Roman"/>
            <w:sz w:val="24"/>
            <w:szCs w:val="24"/>
          </w:rPr>
          <w:t>es of Sharing Personal Information”</w:t>
        </w:r>
      </w:hyperlink>
      <w:r>
        <w:rPr>
          <w:rFonts w:ascii="Times New Roman" w:hAnsi="Times New Roman" w:cs="Times New Roman"/>
          <w:sz w:val="24"/>
          <w:szCs w:val="24"/>
        </w:rPr>
        <w:t>, and paste the copy in the text box.</w:t>
      </w:r>
    </w:p>
    <w:p w:rsidR="005825DD" w:rsidRPr="005825DD" w:rsidRDefault="005825DD" w:rsidP="00C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825DD" w:rsidRPr="005825DD" w:rsidSect="00406B96">
      <w:pgSz w:w="12240" w:h="15840"/>
      <w:pgMar w:top="1440" w:right="1440" w:bottom="1440" w:left="1440" w:header="720" w:footer="720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4EF3"/>
    <w:rsid w:val="001C6307"/>
    <w:rsid w:val="002E2324"/>
    <w:rsid w:val="003578B5"/>
    <w:rsid w:val="00406B96"/>
    <w:rsid w:val="00420A35"/>
    <w:rsid w:val="00505748"/>
    <w:rsid w:val="0056237B"/>
    <w:rsid w:val="005825DD"/>
    <w:rsid w:val="00602517"/>
    <w:rsid w:val="007B467E"/>
    <w:rsid w:val="00851587"/>
    <w:rsid w:val="00995340"/>
    <w:rsid w:val="00B51BC8"/>
    <w:rsid w:val="00B62B97"/>
    <w:rsid w:val="00C64EF3"/>
    <w:rsid w:val="00D663CA"/>
    <w:rsid w:val="00FB220E"/>
    <w:rsid w:val="00FC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E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3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/viewform?formkey=dG55MmpjYkRXSWg1VGdPdGtZYXM0Q0E6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Borchers</dc:creator>
  <cp:lastModifiedBy>dborchers</cp:lastModifiedBy>
  <cp:revision>2</cp:revision>
  <dcterms:created xsi:type="dcterms:W3CDTF">2011-10-12T12:24:00Z</dcterms:created>
  <dcterms:modified xsi:type="dcterms:W3CDTF">2011-10-12T12:24:00Z</dcterms:modified>
</cp:coreProperties>
</file>